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B4DF6" w14:textId="77777777" w:rsidR="009B0B7E" w:rsidRPr="00796E5E" w:rsidRDefault="00796E5E" w:rsidP="009B0B7E">
      <w:pPr>
        <w:pStyle w:val="20"/>
        <w:rPr>
          <w:color w:val="auto"/>
          <w:lang w:val="ru-RU"/>
        </w:rPr>
      </w:pPr>
      <w:r>
        <w:rPr>
          <w:color w:val="auto"/>
          <w:lang w:val="ru-RU"/>
        </w:rPr>
        <w:t>Рыженко И.Н</w:t>
      </w:r>
      <w:r w:rsidR="00451861">
        <w:rPr>
          <w:color w:val="auto"/>
          <w:lang w:val="ru-RU"/>
        </w:rPr>
        <w:t>.</w:t>
      </w:r>
    </w:p>
    <w:p w14:paraId="1FC2DA4D" w14:textId="7F5B066E" w:rsidR="008244B9" w:rsidRPr="00796E5E" w:rsidRDefault="00451861">
      <w:pPr>
        <w:pStyle w:val="40"/>
        <w:rPr>
          <w:color w:val="auto"/>
        </w:rPr>
      </w:pPr>
      <w:r>
        <w:rPr>
          <w:color w:val="auto"/>
        </w:rPr>
        <w:t>МОО ВО «</w:t>
      </w:r>
      <w:r w:rsidR="00796E5E" w:rsidRPr="00796E5E">
        <w:rPr>
          <w:color w:val="auto"/>
        </w:rPr>
        <w:t>Кыргызско-Российский Славянский университет имени первого Президента Российской Федерации Б.Н. Ельцина</w:t>
      </w:r>
      <w:r>
        <w:rPr>
          <w:color w:val="auto"/>
        </w:rPr>
        <w:t>», г. Бишкек</w:t>
      </w:r>
    </w:p>
    <w:p w14:paraId="113D73B9" w14:textId="77777777" w:rsidR="009B0B7E" w:rsidRPr="00796E5E" w:rsidRDefault="00796E5E" w:rsidP="002A5B18">
      <w:pPr>
        <w:keepNext/>
        <w:jc w:val="center"/>
        <w:rPr>
          <w:rFonts w:ascii="Times New Roman" w:hAnsi="Times New Roman"/>
        </w:rPr>
      </w:pPr>
      <w:proofErr w:type="spellStart"/>
      <w:r>
        <w:rPr>
          <w:rFonts w:ascii="Times New Roman" w:hAnsi="Times New Roman"/>
          <w:lang w:val="en-US"/>
        </w:rPr>
        <w:t>ryjenko</w:t>
      </w:r>
      <w:proofErr w:type="spellEnd"/>
      <w:r w:rsidRPr="00796E5E">
        <w:rPr>
          <w:rFonts w:ascii="Times New Roman" w:hAnsi="Times New Roman"/>
        </w:rPr>
        <w:t>@</w:t>
      </w:r>
      <w:r>
        <w:rPr>
          <w:rFonts w:ascii="Times New Roman" w:hAnsi="Times New Roman"/>
          <w:lang w:val="en-US"/>
        </w:rPr>
        <w:t>bk</w:t>
      </w:r>
      <w:r w:rsidRPr="00796E5E">
        <w:rPr>
          <w:rFonts w:ascii="Times New Roman" w:hAnsi="Times New Roman"/>
        </w:rPr>
        <w:t>.</w:t>
      </w:r>
      <w:proofErr w:type="spellStart"/>
      <w:r>
        <w:rPr>
          <w:rFonts w:ascii="Times New Roman" w:hAnsi="Times New Roman"/>
          <w:lang w:val="en-US"/>
        </w:rPr>
        <w:t>ru</w:t>
      </w:r>
      <w:proofErr w:type="spellEnd"/>
    </w:p>
    <w:p w14:paraId="7D8D3913" w14:textId="3EFB0EC6" w:rsidR="00C13183" w:rsidRPr="00796E5E" w:rsidRDefault="00796E5E" w:rsidP="009B0B7E">
      <w:pPr>
        <w:pStyle w:val="12"/>
        <w:rPr>
          <w:color w:val="auto"/>
        </w:rPr>
      </w:pPr>
      <w:r w:rsidRPr="00796E5E">
        <w:rPr>
          <w:color w:val="auto"/>
        </w:rPr>
        <w:t>Поиск ассоциаций для анализа продаж с облачной интеграцией</w:t>
      </w:r>
      <w:bookmarkStart w:id="0" w:name="_GoBack"/>
      <w:bookmarkEnd w:id="0"/>
    </w:p>
    <w:p w14:paraId="2DD388F0" w14:textId="77777777" w:rsidR="009B0B7E" w:rsidRPr="00796E5E" w:rsidRDefault="00796E5E" w:rsidP="00D026C5">
      <w:pPr>
        <w:pStyle w:val="22"/>
        <w:rPr>
          <w:color w:val="auto"/>
          <w:lang w:val="en-US"/>
        </w:rPr>
      </w:pPr>
      <w:proofErr w:type="spellStart"/>
      <w:r>
        <w:rPr>
          <w:color w:val="auto"/>
          <w:lang w:val="en-US"/>
        </w:rPr>
        <w:t>Ryzhenko</w:t>
      </w:r>
      <w:proofErr w:type="spellEnd"/>
      <w:r>
        <w:rPr>
          <w:color w:val="auto"/>
          <w:lang w:val="en-US"/>
        </w:rPr>
        <w:t xml:space="preserve"> I.N.</w:t>
      </w:r>
    </w:p>
    <w:p w14:paraId="5509445C" w14:textId="16D2240E" w:rsidR="00406B8F" w:rsidRPr="00FA50C4" w:rsidRDefault="00796E5E">
      <w:pPr>
        <w:pStyle w:val="40"/>
        <w:rPr>
          <w:color w:val="auto"/>
          <w:lang w:val="en-US"/>
        </w:rPr>
      </w:pPr>
      <w:r w:rsidRPr="00796E5E">
        <w:rPr>
          <w:color w:val="auto"/>
          <w:lang w:val="en-US"/>
        </w:rPr>
        <w:t>Kyrgyz-Russian Slavic University</w:t>
      </w:r>
      <w:r w:rsidR="00451861" w:rsidRPr="00A0177A">
        <w:rPr>
          <w:lang w:val="en-US"/>
        </w:rPr>
        <w:t xml:space="preserve"> </w:t>
      </w:r>
      <w:r w:rsidRPr="00796E5E">
        <w:rPr>
          <w:color w:val="auto"/>
          <w:lang w:val="en-US"/>
        </w:rPr>
        <w:t>named after the First President of the Russian Federation B.N. Yeltsin</w:t>
      </w:r>
      <w:r w:rsidR="00451861" w:rsidRPr="00A0177A">
        <w:rPr>
          <w:color w:val="auto"/>
          <w:lang w:val="en-US"/>
        </w:rPr>
        <w:t xml:space="preserve">, </w:t>
      </w:r>
      <w:r w:rsidR="00451861">
        <w:rPr>
          <w:color w:val="auto"/>
          <w:lang w:val="en-US"/>
        </w:rPr>
        <w:t>Bishkek</w:t>
      </w:r>
    </w:p>
    <w:p w14:paraId="5F904FEB" w14:textId="7C57EB1A" w:rsidR="00455768" w:rsidRPr="007E1A1A" w:rsidRDefault="00796E5E" w:rsidP="002A5B18">
      <w:pPr>
        <w:pStyle w:val="10"/>
        <w:rPr>
          <w:color w:val="auto"/>
        </w:rPr>
      </w:pPr>
      <w:r w:rsidRPr="00796E5E">
        <w:rPr>
          <w:color w:val="auto"/>
        </w:rPr>
        <w:t xml:space="preserve">Association rule mining for </w:t>
      </w:r>
      <w:r w:rsidR="002507B4" w:rsidRPr="00796E5E">
        <w:rPr>
          <w:color w:val="auto"/>
        </w:rPr>
        <w:t xml:space="preserve">analysis </w:t>
      </w:r>
      <w:r w:rsidR="002507B4">
        <w:rPr>
          <w:color w:val="auto"/>
        </w:rPr>
        <w:t xml:space="preserve">of </w:t>
      </w:r>
      <w:r w:rsidRPr="00796E5E">
        <w:rPr>
          <w:color w:val="auto"/>
        </w:rPr>
        <w:t xml:space="preserve">sales </w:t>
      </w:r>
      <w:r w:rsidR="00256E37">
        <w:rPr>
          <w:color w:val="auto"/>
        </w:rPr>
        <w:t>using</w:t>
      </w:r>
      <w:r w:rsidRPr="00796E5E">
        <w:rPr>
          <w:color w:val="auto"/>
        </w:rPr>
        <w:t xml:space="preserve"> cloud integration (Yandex Cloud)</w:t>
      </w:r>
    </w:p>
    <w:p w14:paraId="3E56C3B0" w14:textId="77777777" w:rsidR="00455768" w:rsidRPr="007E1A1A" w:rsidRDefault="004C7725" w:rsidP="009B0B7E">
      <w:pPr>
        <w:pStyle w:val="0"/>
        <w:rPr>
          <w:color w:val="auto"/>
        </w:rPr>
      </w:pPr>
      <w:r w:rsidRPr="007E1A1A">
        <w:rPr>
          <w:color w:val="auto"/>
        </w:rPr>
        <w:t>Аннотация</w:t>
      </w:r>
    </w:p>
    <w:p w14:paraId="219DFE32" w14:textId="51CC8297" w:rsidR="00455768" w:rsidRPr="00796E5E" w:rsidRDefault="00796E5E" w:rsidP="00E324D0">
      <w:pPr>
        <w:pStyle w:val="01"/>
      </w:pPr>
      <w:r w:rsidRPr="00796E5E">
        <w:t xml:space="preserve">В статье рассматривается опыт интеграции ассоциативного анализа продаж на базе платформы </w:t>
      </w:r>
      <w:r w:rsidR="00451861">
        <w:t>«</w:t>
      </w:r>
      <w:r w:rsidRPr="00796E5E">
        <w:t>1</w:t>
      </w:r>
      <w:proofErr w:type="gramStart"/>
      <w:r w:rsidRPr="00796E5E">
        <w:t>С:Предприятие</w:t>
      </w:r>
      <w:proofErr w:type="gramEnd"/>
      <w:r w:rsidRPr="00796E5E">
        <w:t xml:space="preserve"> 8</w:t>
      </w:r>
      <w:r w:rsidR="00451861">
        <w:t>»</w:t>
      </w:r>
      <w:r w:rsidRPr="00796E5E">
        <w:t xml:space="preserve"> с использованием облачных вычислительных ресурсов </w:t>
      </w:r>
      <w:proofErr w:type="spellStart"/>
      <w:r w:rsidRPr="00796E5E">
        <w:t>Яндекс</w:t>
      </w:r>
      <w:r w:rsidR="00451861">
        <w:t>.</w:t>
      </w:r>
      <w:r w:rsidRPr="00796E5E">
        <w:t>Облака</w:t>
      </w:r>
      <w:proofErr w:type="spellEnd"/>
      <w:r w:rsidRPr="00796E5E">
        <w:t xml:space="preserve">. Обосновывается необходимость цифровой трансформации бизнес-процессов и применения методов искусственного интеллекта (ИИ) для повышения эффективности принятия решений. Описываются основные этапы архитектуры решения: выгрузка и подготовка данных, облачный анализ на платформе </w:t>
      </w:r>
      <w:proofErr w:type="spellStart"/>
      <w:r w:rsidRPr="00796E5E">
        <w:t>DataSphere</w:t>
      </w:r>
      <w:proofErr w:type="spellEnd"/>
      <w:r w:rsidRPr="00796E5E">
        <w:t>, визуализация результатов в 1С. Выделены преимущества облачной интеграции для бизнеса, такие как масштабируемость, оперативное внедрение и снижение нагрузки на ИТ-персонал. Подчерк</w:t>
      </w:r>
      <w:r w:rsidR="00451861">
        <w:t xml:space="preserve">ивается </w:t>
      </w:r>
      <w:r w:rsidRPr="00796E5E">
        <w:t>значение ассоциативного анализа для определения рыночных трендов, формирования перечня рекомендуемого ассортимента и оптимизации кросс-продаж.</w:t>
      </w:r>
    </w:p>
    <w:p w14:paraId="452D940A" w14:textId="77777777" w:rsidR="009C2646" w:rsidRPr="007E1A1A" w:rsidRDefault="009C2646" w:rsidP="009B0B7E">
      <w:pPr>
        <w:pStyle w:val="0"/>
        <w:rPr>
          <w:color w:val="auto"/>
          <w:lang w:val="en-US"/>
        </w:rPr>
      </w:pPr>
      <w:r w:rsidRPr="00796E5E">
        <w:rPr>
          <w:color w:val="auto"/>
          <w:lang w:val="en-US"/>
        </w:rPr>
        <w:t>Abstract</w:t>
      </w:r>
    </w:p>
    <w:p w14:paraId="00950F3D" w14:textId="3D00CD8A" w:rsidR="009C2646" w:rsidRPr="00796E5E" w:rsidRDefault="00796E5E" w:rsidP="00E324D0">
      <w:pPr>
        <w:pStyle w:val="01"/>
        <w:rPr>
          <w:lang w:val="en-US"/>
        </w:rPr>
      </w:pPr>
      <w:r w:rsidRPr="00796E5E">
        <w:rPr>
          <w:lang w:val="en-US"/>
        </w:rPr>
        <w:t>Th</w:t>
      </w:r>
      <w:r w:rsidR="002507B4">
        <w:rPr>
          <w:lang w:val="en-US"/>
        </w:rPr>
        <w:t>e</w:t>
      </w:r>
      <w:r w:rsidRPr="00796E5E">
        <w:rPr>
          <w:lang w:val="en-US"/>
        </w:rPr>
        <w:t xml:space="preserve"> article discusses the experience of integrating association rules mining for sales analysis based on the 1</w:t>
      </w:r>
      <w:proofErr w:type="gramStart"/>
      <w:r w:rsidRPr="00796E5E">
        <w:rPr>
          <w:lang w:val="en-US"/>
        </w:rPr>
        <w:t>C:Enterprise</w:t>
      </w:r>
      <w:proofErr w:type="gramEnd"/>
      <w:r w:rsidRPr="00796E5E">
        <w:rPr>
          <w:lang w:val="en-US"/>
        </w:rPr>
        <w:t xml:space="preserve"> 8 platform with cloud computing resources of Yandex Cloud. The </w:t>
      </w:r>
      <w:r w:rsidR="00256E37">
        <w:rPr>
          <w:lang w:val="en-US"/>
        </w:rPr>
        <w:t xml:space="preserve">author justifies the </w:t>
      </w:r>
      <w:r w:rsidRPr="00796E5E">
        <w:rPr>
          <w:lang w:val="en-US"/>
        </w:rPr>
        <w:t xml:space="preserve">need for digital transformation of business processes and the use of artificial intelligence (AI) methods to enhance decision-making efficiency. The </w:t>
      </w:r>
      <w:r w:rsidR="00256E37">
        <w:rPr>
          <w:lang w:val="en-US"/>
        </w:rPr>
        <w:t xml:space="preserve">article describes the </w:t>
      </w:r>
      <w:r w:rsidRPr="00796E5E">
        <w:rPr>
          <w:lang w:val="en-US"/>
        </w:rPr>
        <w:t xml:space="preserve">main stages of the solution architecture: data extraction and preparation, cloud-based analytics on the </w:t>
      </w:r>
      <w:proofErr w:type="spellStart"/>
      <w:r w:rsidRPr="00796E5E">
        <w:rPr>
          <w:lang w:val="en-US"/>
        </w:rPr>
        <w:t>DataSphere</w:t>
      </w:r>
      <w:proofErr w:type="spellEnd"/>
      <w:r w:rsidRPr="00796E5E">
        <w:rPr>
          <w:lang w:val="en-US"/>
        </w:rPr>
        <w:t xml:space="preserve"> platform, and visualization of results </w:t>
      </w:r>
      <w:r w:rsidR="00256E37">
        <w:rPr>
          <w:lang w:val="en-US"/>
        </w:rPr>
        <w:t>using</w:t>
      </w:r>
      <w:r w:rsidRPr="00796E5E">
        <w:rPr>
          <w:lang w:val="en-US"/>
        </w:rPr>
        <w:t xml:space="preserve"> 1C</w:t>
      </w:r>
      <w:r w:rsidR="00256E37">
        <w:rPr>
          <w:lang w:val="en-US"/>
        </w:rPr>
        <w:t xml:space="preserve"> resources</w:t>
      </w:r>
      <w:r w:rsidRPr="00796E5E">
        <w:rPr>
          <w:lang w:val="en-US"/>
        </w:rPr>
        <w:t xml:space="preserve">. </w:t>
      </w:r>
      <w:r w:rsidR="00256E37">
        <w:rPr>
          <w:lang w:val="en-US"/>
        </w:rPr>
        <w:t>Benefits</w:t>
      </w:r>
      <w:r w:rsidR="00256E37" w:rsidRPr="00796E5E">
        <w:rPr>
          <w:lang w:val="en-US"/>
        </w:rPr>
        <w:t xml:space="preserve"> </w:t>
      </w:r>
      <w:r w:rsidRPr="00796E5E">
        <w:rPr>
          <w:lang w:val="en-US"/>
        </w:rPr>
        <w:t>of cloud integration for businesses are outlined, such as scalability, rapid implementation, and reduced IT staff workload. The importance of association rules mining for identifying market trends, creating recommended assortments, and optimizing cross-sales is emphasized.</w:t>
      </w:r>
    </w:p>
    <w:p w14:paraId="71765533" w14:textId="74A45AE8" w:rsidR="00455768" w:rsidRPr="00D13184" w:rsidRDefault="004C7725" w:rsidP="00202A7F">
      <w:pPr>
        <w:pStyle w:val="2"/>
        <w:spacing w:before="120" w:after="120" w:line="240" w:lineRule="auto"/>
        <w:ind w:firstLine="539"/>
        <w:jc w:val="both"/>
        <w:rPr>
          <w:rFonts w:ascii="Times New Roman" w:hAnsi="Times New Roman" w:cs="Times New Roman"/>
          <w:b w:val="0"/>
          <w:sz w:val="24"/>
          <w:szCs w:val="24"/>
        </w:rPr>
      </w:pPr>
      <w:r w:rsidRPr="00D13184">
        <w:rPr>
          <w:rStyle w:val="30"/>
          <w:rFonts w:ascii="Times New Roman" w:hAnsi="Times New Roman" w:cs="Times New Roman"/>
          <w:color w:val="auto"/>
        </w:rPr>
        <w:t>Ключевые слова:</w:t>
      </w:r>
      <w:r w:rsidRPr="00D13184">
        <w:rPr>
          <w:rFonts w:ascii="Times New Roman" w:hAnsi="Times New Roman" w:cs="Times New Roman"/>
          <w:sz w:val="24"/>
          <w:szCs w:val="24"/>
        </w:rPr>
        <w:t xml:space="preserve"> </w:t>
      </w:r>
      <w:r w:rsidR="00796E5E" w:rsidRPr="00796E5E">
        <w:rPr>
          <w:rFonts w:ascii="Times New Roman" w:eastAsia="Calibri" w:hAnsi="Times New Roman" w:cs="Times New Roman"/>
          <w:b w:val="0"/>
          <w:iCs w:val="0"/>
          <w:sz w:val="24"/>
          <w:szCs w:val="24"/>
          <w:shd w:val="clear" w:color="auto" w:fill="FFFFFF"/>
        </w:rPr>
        <w:t>ассоциативный</w:t>
      </w:r>
      <w:r w:rsidR="00451861">
        <w:rPr>
          <w:rFonts w:ascii="Times New Roman" w:eastAsia="Calibri" w:hAnsi="Times New Roman" w:cs="Times New Roman"/>
          <w:b w:val="0"/>
          <w:iCs w:val="0"/>
          <w:sz w:val="24"/>
          <w:szCs w:val="24"/>
          <w:shd w:val="clear" w:color="auto" w:fill="FFFFFF"/>
        </w:rPr>
        <w:t>,</w:t>
      </w:r>
      <w:r w:rsidR="00796E5E" w:rsidRPr="00796E5E">
        <w:rPr>
          <w:rFonts w:ascii="Times New Roman" w:eastAsia="Calibri" w:hAnsi="Times New Roman" w:cs="Times New Roman"/>
          <w:b w:val="0"/>
          <w:iCs w:val="0"/>
          <w:sz w:val="24"/>
          <w:szCs w:val="24"/>
          <w:shd w:val="clear" w:color="auto" w:fill="FFFFFF"/>
        </w:rPr>
        <w:t xml:space="preserve"> анализ, искусственный</w:t>
      </w:r>
      <w:r w:rsidR="00451861">
        <w:rPr>
          <w:rFonts w:ascii="Times New Roman" w:eastAsia="Calibri" w:hAnsi="Times New Roman" w:cs="Times New Roman"/>
          <w:b w:val="0"/>
          <w:iCs w:val="0"/>
          <w:sz w:val="24"/>
          <w:szCs w:val="24"/>
          <w:shd w:val="clear" w:color="auto" w:fill="FFFFFF"/>
        </w:rPr>
        <w:t>,</w:t>
      </w:r>
      <w:r w:rsidR="00796E5E" w:rsidRPr="00796E5E">
        <w:rPr>
          <w:rFonts w:ascii="Times New Roman" w:eastAsia="Calibri" w:hAnsi="Times New Roman" w:cs="Times New Roman"/>
          <w:b w:val="0"/>
          <w:iCs w:val="0"/>
          <w:sz w:val="24"/>
          <w:szCs w:val="24"/>
          <w:shd w:val="clear" w:color="auto" w:fill="FFFFFF"/>
        </w:rPr>
        <w:t xml:space="preserve"> интеллект, облачны</w:t>
      </w:r>
      <w:r w:rsidR="00451861">
        <w:rPr>
          <w:rFonts w:ascii="Times New Roman" w:eastAsia="Calibri" w:hAnsi="Times New Roman" w:cs="Times New Roman"/>
          <w:b w:val="0"/>
          <w:iCs w:val="0"/>
          <w:sz w:val="24"/>
          <w:szCs w:val="24"/>
          <w:shd w:val="clear" w:color="auto" w:fill="FFFFFF"/>
        </w:rPr>
        <w:t>й,</w:t>
      </w:r>
      <w:r w:rsidR="00796E5E" w:rsidRPr="00796E5E">
        <w:rPr>
          <w:rFonts w:ascii="Times New Roman" w:eastAsia="Calibri" w:hAnsi="Times New Roman" w:cs="Times New Roman"/>
          <w:b w:val="0"/>
          <w:iCs w:val="0"/>
          <w:sz w:val="24"/>
          <w:szCs w:val="24"/>
          <w:shd w:val="clear" w:color="auto" w:fill="FFFFFF"/>
        </w:rPr>
        <w:t xml:space="preserve"> технологии, продажи, рекомендательн</w:t>
      </w:r>
      <w:r w:rsidR="00451861">
        <w:rPr>
          <w:rFonts w:ascii="Times New Roman" w:eastAsia="Calibri" w:hAnsi="Times New Roman" w:cs="Times New Roman"/>
          <w:b w:val="0"/>
          <w:iCs w:val="0"/>
          <w:sz w:val="24"/>
          <w:szCs w:val="24"/>
          <w:shd w:val="clear" w:color="auto" w:fill="FFFFFF"/>
        </w:rPr>
        <w:t>ый,</w:t>
      </w:r>
      <w:r w:rsidR="00796E5E" w:rsidRPr="00796E5E">
        <w:rPr>
          <w:rFonts w:ascii="Times New Roman" w:eastAsia="Calibri" w:hAnsi="Times New Roman" w:cs="Times New Roman"/>
          <w:b w:val="0"/>
          <w:iCs w:val="0"/>
          <w:sz w:val="24"/>
          <w:szCs w:val="24"/>
          <w:shd w:val="clear" w:color="auto" w:fill="FFFFFF"/>
        </w:rPr>
        <w:t xml:space="preserve"> система, визуализация</w:t>
      </w:r>
      <w:r w:rsidR="00451861">
        <w:rPr>
          <w:rFonts w:ascii="Times New Roman" w:eastAsia="Calibri" w:hAnsi="Times New Roman" w:cs="Times New Roman"/>
          <w:b w:val="0"/>
          <w:iCs w:val="0"/>
          <w:sz w:val="24"/>
          <w:szCs w:val="24"/>
          <w:shd w:val="clear" w:color="auto" w:fill="FFFFFF"/>
        </w:rPr>
        <w:t>,</w:t>
      </w:r>
      <w:r w:rsidR="00796E5E" w:rsidRPr="00796E5E">
        <w:rPr>
          <w:rFonts w:ascii="Times New Roman" w:eastAsia="Calibri" w:hAnsi="Times New Roman" w:cs="Times New Roman"/>
          <w:b w:val="0"/>
          <w:iCs w:val="0"/>
          <w:sz w:val="24"/>
          <w:szCs w:val="24"/>
          <w:shd w:val="clear" w:color="auto" w:fill="FFFFFF"/>
        </w:rPr>
        <w:t xml:space="preserve"> данны</w:t>
      </w:r>
      <w:r w:rsidR="00451861">
        <w:rPr>
          <w:rFonts w:ascii="Times New Roman" w:eastAsia="Calibri" w:hAnsi="Times New Roman" w:cs="Times New Roman"/>
          <w:b w:val="0"/>
          <w:iCs w:val="0"/>
          <w:sz w:val="24"/>
          <w:szCs w:val="24"/>
          <w:shd w:val="clear" w:color="auto" w:fill="FFFFFF"/>
        </w:rPr>
        <w:t>е</w:t>
      </w:r>
    </w:p>
    <w:p w14:paraId="63AF6EA7" w14:textId="77777777" w:rsidR="00981E17" w:rsidRDefault="00981E17" w:rsidP="00202A7F">
      <w:pPr>
        <w:pStyle w:val="2"/>
        <w:spacing w:before="120" w:after="120" w:line="240" w:lineRule="auto"/>
        <w:ind w:firstLine="539"/>
        <w:jc w:val="both"/>
        <w:rPr>
          <w:rFonts w:ascii="Times New Roman" w:eastAsia="Calibri" w:hAnsi="Times New Roman" w:cs="Times New Roman"/>
          <w:b w:val="0"/>
          <w:iCs w:val="0"/>
          <w:sz w:val="24"/>
          <w:szCs w:val="24"/>
          <w:shd w:val="clear" w:color="auto" w:fill="FFFFFF"/>
          <w:lang w:val="en-US"/>
        </w:rPr>
      </w:pPr>
      <w:r w:rsidRPr="00796E5E">
        <w:rPr>
          <w:rStyle w:val="30"/>
          <w:rFonts w:ascii="Times New Roman" w:hAnsi="Times New Roman" w:cs="Times New Roman"/>
          <w:color w:val="auto"/>
          <w:lang w:val="en-US"/>
        </w:rPr>
        <w:t>Keywords:</w:t>
      </w:r>
      <w:r w:rsidRPr="00796E5E">
        <w:rPr>
          <w:rFonts w:ascii="Times New Roman" w:hAnsi="Times New Roman" w:cs="Times New Roman"/>
          <w:sz w:val="24"/>
          <w:szCs w:val="24"/>
          <w:lang w:val="en-US"/>
        </w:rPr>
        <w:t xml:space="preserve"> </w:t>
      </w:r>
      <w:r w:rsidR="00796E5E" w:rsidRPr="00796E5E">
        <w:rPr>
          <w:rFonts w:ascii="Times New Roman" w:eastAsia="Calibri" w:hAnsi="Times New Roman" w:cs="Times New Roman"/>
          <w:b w:val="0"/>
          <w:iCs w:val="0"/>
          <w:sz w:val="24"/>
          <w:szCs w:val="24"/>
          <w:shd w:val="clear" w:color="auto" w:fill="FFFFFF"/>
          <w:lang w:val="en-US"/>
        </w:rPr>
        <w:t>association rules, artificial intelligence, cloud technologies, sales, recommender system, data visualization</w:t>
      </w:r>
    </w:p>
    <w:p w14:paraId="72EAC153" w14:textId="77777777" w:rsidR="00C350ED" w:rsidRPr="00E324D0" w:rsidRDefault="00C350ED" w:rsidP="00C350ED">
      <w:pPr>
        <w:rPr>
          <w:rFonts w:eastAsia="Calibri"/>
          <w:lang w:val="en-US"/>
        </w:rPr>
      </w:pPr>
    </w:p>
    <w:p w14:paraId="33078EDB" w14:textId="77777777" w:rsidR="00796E5E" w:rsidRPr="00796E5E" w:rsidRDefault="00796E5E" w:rsidP="00E324D0">
      <w:pPr>
        <w:pStyle w:val="01"/>
      </w:pPr>
      <w:r w:rsidRPr="00796E5E">
        <w:t xml:space="preserve">Цифровая трансформация бизнес-процессов невозможна без внедрения ИИ-решений. Современная платформа </w:t>
      </w:r>
      <w:r w:rsidR="00451861">
        <w:t>«</w:t>
      </w:r>
      <w:r w:rsidRPr="00796E5E">
        <w:t>1</w:t>
      </w:r>
      <w:proofErr w:type="gramStart"/>
      <w:r w:rsidRPr="00796E5E">
        <w:t>С:Предприятие</w:t>
      </w:r>
      <w:proofErr w:type="gramEnd"/>
      <w:r w:rsidRPr="00796E5E">
        <w:t xml:space="preserve"> 8</w:t>
      </w:r>
      <w:r w:rsidR="00451861">
        <w:t>»</w:t>
      </w:r>
      <w:r w:rsidRPr="00796E5E">
        <w:t xml:space="preserve"> становится центром интеллектуальной автоматизации, предоставляя возможности не только хранения и учета данных, но и глубокого анализа с использованием облачных сервисов. Для ИТ-директора ключевым становится не только вопрос «зачем внедрять ИИ», но и «как получить максимальную отдачу для бизнеса при минимальных издержках».</w:t>
      </w:r>
    </w:p>
    <w:p w14:paraId="44002B38" w14:textId="6691CE93" w:rsidR="00796E5E" w:rsidRPr="00796E5E" w:rsidRDefault="00796E5E" w:rsidP="00E324D0">
      <w:pPr>
        <w:pStyle w:val="01"/>
      </w:pPr>
      <w:r w:rsidRPr="00796E5E">
        <w:t xml:space="preserve">Анализ продаж — одна из важнейших задач для развития и масштабирования бизнеса. Автоматизация поиска ассоциаций (например, </w:t>
      </w:r>
      <w:r w:rsidR="00451861">
        <w:t>«</w:t>
      </w:r>
      <w:r w:rsidRPr="00796E5E">
        <w:t>товары, покупаемые совместно</w:t>
      </w:r>
      <w:r w:rsidR="00451861">
        <w:t>»</w:t>
      </w:r>
      <w:r w:rsidRPr="00796E5E">
        <w:t xml:space="preserve">) помогает </w:t>
      </w:r>
      <w:r w:rsidRPr="00796E5E">
        <w:lastRenderedPageBreak/>
        <w:t>определить рыночные тренды, строить перечни рекомендованного ассортимента и принимать обоснованные решения по ценообразованию.</w:t>
      </w:r>
    </w:p>
    <w:p w14:paraId="5586DE02" w14:textId="055C4451" w:rsidR="00796E5E" w:rsidRPr="00796E5E" w:rsidRDefault="00796E5E" w:rsidP="00E324D0">
      <w:pPr>
        <w:pStyle w:val="01"/>
      </w:pPr>
      <w:r w:rsidRPr="00796E5E">
        <w:t xml:space="preserve">Поиск ассоциаций — это выявление закономерностей (правил) между продажами различных товаров. Например, правило: </w:t>
      </w:r>
      <w:r w:rsidR="00451861">
        <w:t>«</w:t>
      </w:r>
      <w:r w:rsidRPr="00796E5E">
        <w:t>Если покупается товар A, то с вероятностью 70% к нему докупают товар B</w:t>
      </w:r>
      <w:r w:rsidR="00451861">
        <w:t>»</w:t>
      </w:r>
      <w:r w:rsidRPr="00796E5E">
        <w:t>.</w:t>
      </w:r>
    </w:p>
    <w:p w14:paraId="3C1B7693" w14:textId="77777777" w:rsidR="00796E5E" w:rsidRPr="00796E5E" w:rsidRDefault="00796E5E" w:rsidP="00E324D0">
      <w:pPr>
        <w:pStyle w:val="01"/>
      </w:pPr>
      <w:r w:rsidRPr="00796E5E">
        <w:t>Примеры вопросов, решаемых ассоциативным анализом:</w:t>
      </w:r>
    </w:p>
    <w:p w14:paraId="04A0B7C1" w14:textId="77777777" w:rsidR="00796E5E" w:rsidRPr="00796E5E" w:rsidRDefault="00796E5E" w:rsidP="00E324D0">
      <w:pPr>
        <w:pStyle w:val="01"/>
        <w:numPr>
          <w:ilvl w:val="0"/>
          <w:numId w:val="10"/>
        </w:numPr>
      </w:pPr>
      <w:r w:rsidRPr="00796E5E">
        <w:t>Какие товары чаще всего продаются в паре?</w:t>
      </w:r>
    </w:p>
    <w:p w14:paraId="24B60C21" w14:textId="77777777" w:rsidR="00796E5E" w:rsidRPr="00796E5E" w:rsidRDefault="00796E5E" w:rsidP="00E324D0">
      <w:pPr>
        <w:pStyle w:val="01"/>
        <w:numPr>
          <w:ilvl w:val="0"/>
          <w:numId w:val="10"/>
        </w:numPr>
      </w:pPr>
      <w:r w:rsidRPr="00796E5E">
        <w:t>Каковы скрытые паттерны в покупательском поведении?</w:t>
      </w:r>
    </w:p>
    <w:p w14:paraId="76FC1D7C" w14:textId="77777777" w:rsidR="00796E5E" w:rsidRPr="00796E5E" w:rsidRDefault="00796E5E" w:rsidP="00E324D0">
      <w:pPr>
        <w:pStyle w:val="01"/>
        <w:numPr>
          <w:ilvl w:val="0"/>
          <w:numId w:val="10"/>
        </w:numPr>
      </w:pPr>
      <w:r w:rsidRPr="00796E5E">
        <w:t>Как оптимально формировать кросс-продажи и акции?</w:t>
      </w:r>
    </w:p>
    <w:p w14:paraId="546E416A" w14:textId="77777777" w:rsidR="00796E5E" w:rsidRDefault="00796E5E" w:rsidP="00E324D0">
      <w:pPr>
        <w:pStyle w:val="01"/>
      </w:pPr>
      <w:r w:rsidRPr="00796E5E">
        <w:t xml:space="preserve">Современные возможности объединяют корпоративные данные 1С и мощности облачного ИИ — например, с помощью Яндекс </w:t>
      </w:r>
      <w:proofErr w:type="spellStart"/>
      <w:r w:rsidRPr="00796E5E">
        <w:t>Cloud</w:t>
      </w:r>
      <w:proofErr w:type="spellEnd"/>
      <w:r w:rsidRPr="00796E5E">
        <w:t xml:space="preserve"> </w:t>
      </w:r>
      <w:proofErr w:type="spellStart"/>
      <w:r w:rsidRPr="00796E5E">
        <w:t>DataSphere</w:t>
      </w:r>
      <w:proofErr w:type="spellEnd"/>
      <w:r w:rsidRPr="00796E5E">
        <w:t>.</w:t>
      </w:r>
    </w:p>
    <w:p w14:paraId="6A0305DA" w14:textId="77777777" w:rsidR="00796E5E" w:rsidRPr="00796E5E" w:rsidRDefault="00796E5E" w:rsidP="00E324D0">
      <w:pPr>
        <w:pStyle w:val="01"/>
      </w:pPr>
      <w:r w:rsidRPr="00796E5E">
        <w:t>Основные этапы архитектуры:</w:t>
      </w:r>
    </w:p>
    <w:p w14:paraId="1104732F" w14:textId="77777777" w:rsidR="00796E5E" w:rsidRPr="00796E5E" w:rsidRDefault="00796E5E" w:rsidP="00E324D0">
      <w:pPr>
        <w:pStyle w:val="01"/>
        <w:numPr>
          <w:ilvl w:val="0"/>
          <w:numId w:val="10"/>
        </w:numPr>
      </w:pPr>
      <w:r w:rsidRPr="00796E5E">
        <w:t xml:space="preserve">Выгрузка данных из 1С по продажам (выборка чеков, строк продаж за нужный период). </w:t>
      </w:r>
    </w:p>
    <w:p w14:paraId="72C396A1" w14:textId="77777777" w:rsidR="00796E5E" w:rsidRPr="00796E5E" w:rsidRDefault="00796E5E" w:rsidP="00E324D0">
      <w:pPr>
        <w:pStyle w:val="01"/>
        <w:numPr>
          <w:ilvl w:val="0"/>
          <w:numId w:val="10"/>
        </w:numPr>
      </w:pPr>
      <w:r w:rsidRPr="00796E5E">
        <w:t xml:space="preserve">Отправка в </w:t>
      </w:r>
      <w:proofErr w:type="spellStart"/>
      <w:r w:rsidRPr="00796E5E">
        <w:t>Яндекс</w:t>
      </w:r>
      <w:r w:rsidR="00451861">
        <w:t>.</w:t>
      </w:r>
      <w:r w:rsidRPr="00796E5E">
        <w:t>Облако</w:t>
      </w:r>
      <w:proofErr w:type="spellEnd"/>
      <w:r w:rsidRPr="00796E5E">
        <w:t xml:space="preserve"> (загрузка в </w:t>
      </w:r>
      <w:proofErr w:type="spellStart"/>
      <w:r w:rsidRPr="00796E5E">
        <w:t>DataSphere</w:t>
      </w:r>
      <w:proofErr w:type="spellEnd"/>
      <w:r w:rsidRPr="00796E5E">
        <w:t xml:space="preserve">, подключение </w:t>
      </w:r>
      <w:proofErr w:type="spellStart"/>
      <w:r w:rsidRPr="00796E5E">
        <w:t>Python</w:t>
      </w:r>
      <w:proofErr w:type="spellEnd"/>
      <w:r w:rsidRPr="00796E5E">
        <w:t xml:space="preserve"> и ML-библиотек). </w:t>
      </w:r>
    </w:p>
    <w:p w14:paraId="5476A668" w14:textId="3FB59698" w:rsidR="00796E5E" w:rsidRPr="00796E5E" w:rsidRDefault="00796E5E" w:rsidP="00E324D0">
      <w:pPr>
        <w:pStyle w:val="01"/>
        <w:numPr>
          <w:ilvl w:val="0"/>
          <w:numId w:val="10"/>
        </w:numPr>
      </w:pPr>
      <w:r w:rsidRPr="00796E5E">
        <w:t>Проведение ассоциативного анализа с помощью алгоритма поиска частых наборов (</w:t>
      </w:r>
      <w:proofErr w:type="spellStart"/>
      <w:r w:rsidRPr="00796E5E">
        <w:t>Apriori</w:t>
      </w:r>
      <w:proofErr w:type="spellEnd"/>
      <w:r w:rsidRPr="00796E5E">
        <w:t>/FP-</w:t>
      </w:r>
      <w:proofErr w:type="spellStart"/>
      <w:r w:rsidRPr="00796E5E">
        <w:t>Growth</w:t>
      </w:r>
      <w:proofErr w:type="spellEnd"/>
      <w:r w:rsidRPr="00796E5E">
        <w:t>).</w:t>
      </w:r>
    </w:p>
    <w:p w14:paraId="66DAD0CD" w14:textId="345F1469" w:rsidR="00796E5E" w:rsidRPr="00796E5E" w:rsidRDefault="00796E5E" w:rsidP="00E324D0">
      <w:pPr>
        <w:pStyle w:val="01"/>
        <w:numPr>
          <w:ilvl w:val="0"/>
          <w:numId w:val="10"/>
        </w:numPr>
      </w:pPr>
      <w:r w:rsidRPr="00796E5E">
        <w:t>Получение и возвращение результатов в 1С.</w:t>
      </w:r>
    </w:p>
    <w:p w14:paraId="73892D53" w14:textId="77777777" w:rsidR="00796E5E" w:rsidRPr="00796E5E" w:rsidRDefault="00796E5E" w:rsidP="00E324D0">
      <w:pPr>
        <w:pStyle w:val="01"/>
        <w:numPr>
          <w:ilvl w:val="0"/>
          <w:numId w:val="10"/>
        </w:numPr>
      </w:pPr>
      <w:r w:rsidRPr="00796E5E">
        <w:t>Визуализация и принятие управленческих решений внутри платформы 1С.</w:t>
      </w:r>
    </w:p>
    <w:p w14:paraId="46F45BB0" w14:textId="77777777" w:rsidR="00796E5E" w:rsidRDefault="00796E5E" w:rsidP="00E324D0">
      <w:pPr>
        <w:pStyle w:val="01"/>
      </w:pPr>
      <w:r w:rsidRPr="00796E5E">
        <w:t>На рисунке 1 представлен граф ассоциативных правил: узлы — товары, рёбра — сила связи (чем толще линия, тем выше частота закономерности).</w:t>
      </w:r>
    </w:p>
    <w:p w14:paraId="276E54EB" w14:textId="77777777" w:rsidR="00796E5E" w:rsidRDefault="005E23BC" w:rsidP="00E324D0">
      <w:pPr>
        <w:pStyle w:val="01"/>
      </w:pPr>
      <w:r>
        <w:rPr>
          <w:noProof/>
        </w:rPr>
        <w:drawing>
          <wp:inline distT="0" distB="0" distL="0" distR="0" wp14:anchorId="4137A616" wp14:editId="0EEB66F2">
            <wp:extent cx="1927860" cy="3081028"/>
            <wp:effectExtent l="0" t="0" r="0" b="5080"/>
            <wp:docPr id="3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l="34033" r="29555"/>
                    <a:stretch>
                      <a:fillRect/>
                    </a:stretch>
                  </pic:blipFill>
                  <pic:spPr bwMode="auto">
                    <a:xfrm>
                      <a:off x="0" y="0"/>
                      <a:ext cx="1933874" cy="3090640"/>
                    </a:xfrm>
                    <a:prstGeom prst="rect">
                      <a:avLst/>
                    </a:prstGeom>
                    <a:noFill/>
                    <a:ln>
                      <a:noFill/>
                    </a:ln>
                  </pic:spPr>
                </pic:pic>
              </a:graphicData>
            </a:graphic>
          </wp:inline>
        </w:drawing>
      </w:r>
    </w:p>
    <w:p w14:paraId="4EBC7703" w14:textId="77777777" w:rsidR="00796E5E" w:rsidRDefault="00247D2C" w:rsidP="00247D2C">
      <w:pPr>
        <w:spacing w:after="120"/>
        <w:jc w:val="center"/>
        <w:rPr>
          <w:rFonts w:ascii="Times New Roman" w:hAnsi="Times New Roman"/>
          <w:szCs w:val="24"/>
          <w:shd w:val="clear" w:color="auto" w:fill="FFFFFF"/>
        </w:rPr>
      </w:pPr>
      <w:r w:rsidRPr="00247D2C">
        <w:rPr>
          <w:rFonts w:ascii="Times New Roman" w:hAnsi="Times New Roman"/>
          <w:szCs w:val="24"/>
          <w:shd w:val="clear" w:color="auto" w:fill="FFFFFF"/>
        </w:rPr>
        <w:t xml:space="preserve">Рис. 1. Граф ассоциативных правил </w:t>
      </w:r>
    </w:p>
    <w:p w14:paraId="2A7FE056" w14:textId="77777777" w:rsidR="00796E5E" w:rsidRPr="00796E5E" w:rsidRDefault="00796E5E" w:rsidP="00E324D0">
      <w:pPr>
        <w:pStyle w:val="01"/>
      </w:pPr>
      <w:r w:rsidRPr="00796E5E">
        <w:t>Ключевые преимущества внедрения облачного ИИ:</w:t>
      </w:r>
    </w:p>
    <w:p w14:paraId="06CE13F2" w14:textId="3E9ECA79" w:rsidR="00796E5E" w:rsidRPr="00796E5E" w:rsidRDefault="00796E5E" w:rsidP="00A0177A">
      <w:pPr>
        <w:pStyle w:val="01"/>
        <w:numPr>
          <w:ilvl w:val="0"/>
          <w:numId w:val="11"/>
        </w:numPr>
      </w:pPr>
      <w:r w:rsidRPr="00796E5E">
        <w:t>Быстрое внедрение без существенных изменений в инфраструктуре.</w:t>
      </w:r>
    </w:p>
    <w:p w14:paraId="2ADFD015" w14:textId="6CCA64FD" w:rsidR="00796E5E" w:rsidRPr="00796E5E" w:rsidRDefault="00796E5E" w:rsidP="00A0177A">
      <w:pPr>
        <w:pStyle w:val="01"/>
        <w:numPr>
          <w:ilvl w:val="0"/>
          <w:numId w:val="11"/>
        </w:numPr>
      </w:pPr>
      <w:r w:rsidRPr="00796E5E">
        <w:t>Масштабируемость благодаря облачным мощностям.</w:t>
      </w:r>
    </w:p>
    <w:p w14:paraId="673E6CB3" w14:textId="2B91205E" w:rsidR="00796E5E" w:rsidRPr="00796E5E" w:rsidRDefault="00796E5E" w:rsidP="00A0177A">
      <w:pPr>
        <w:pStyle w:val="01"/>
        <w:numPr>
          <w:ilvl w:val="0"/>
          <w:numId w:val="11"/>
        </w:numPr>
      </w:pPr>
      <w:r w:rsidRPr="00796E5E">
        <w:t>Повышение эффективности кросс-продаж благодаря новым инсайтам.</w:t>
      </w:r>
    </w:p>
    <w:p w14:paraId="60DCFC45" w14:textId="75A58D99" w:rsidR="00AA72E9" w:rsidRDefault="00796E5E" w:rsidP="00A0177A">
      <w:pPr>
        <w:pStyle w:val="01"/>
        <w:numPr>
          <w:ilvl w:val="0"/>
          <w:numId w:val="11"/>
        </w:numPr>
      </w:pPr>
      <w:r w:rsidRPr="00796E5E">
        <w:t xml:space="preserve">Снижение нагрузки на ИТ-персонал 1С — аналитика выполняется </w:t>
      </w:r>
      <w:r w:rsidR="00451861">
        <w:t>«</w:t>
      </w:r>
      <w:r w:rsidRPr="00796E5E">
        <w:t>на стороне</w:t>
      </w:r>
      <w:r w:rsidR="00451861">
        <w:t>»</w:t>
      </w:r>
      <w:r w:rsidRPr="00796E5E">
        <w:t xml:space="preserve"> облака.</w:t>
      </w:r>
    </w:p>
    <w:p w14:paraId="18C6DCD4" w14:textId="77777777" w:rsidR="00E324D0" w:rsidRPr="00E324D0" w:rsidRDefault="00E324D0" w:rsidP="00E324D0">
      <w:pPr>
        <w:pStyle w:val="01"/>
      </w:pPr>
      <w:r>
        <w:t>Р</w:t>
      </w:r>
      <w:r w:rsidRPr="00E324D0">
        <w:t>азработка и внедрение подобных ИИ-решений является отличным примером проектной деятельности, в которой могут принимать участие студенты, магистранты и аспиранты. Работа в таких проектах позволяет приобретать навыки интеграции корпоративных систем и облачных платформ, а также получать практический опыт в применении современных методов анализа данных и разработки решений на стыке бизнеса и ИТ.</w:t>
      </w:r>
    </w:p>
    <w:p w14:paraId="7D9A5C73" w14:textId="77777777" w:rsidR="00AA72E9" w:rsidRPr="007E1A1A" w:rsidRDefault="004A0571" w:rsidP="008244B9">
      <w:pPr>
        <w:pStyle w:val="4"/>
        <w:rPr>
          <w:sz w:val="24"/>
          <w:szCs w:val="24"/>
        </w:rPr>
      </w:pPr>
      <w:r w:rsidRPr="007E1A1A">
        <w:rPr>
          <w:sz w:val="24"/>
          <w:szCs w:val="24"/>
        </w:rPr>
        <w:lastRenderedPageBreak/>
        <w:t>Литература</w:t>
      </w:r>
    </w:p>
    <w:p w14:paraId="25D9A283" w14:textId="77777777" w:rsidR="00247D2C" w:rsidRPr="00247D2C" w:rsidRDefault="00247D2C" w:rsidP="00247D2C">
      <w:pPr>
        <w:pStyle w:val="a5"/>
        <w:numPr>
          <w:ilvl w:val="0"/>
          <w:numId w:val="4"/>
        </w:numPr>
        <w:rPr>
          <w:color w:val="auto"/>
          <w:sz w:val="24"/>
          <w:szCs w:val="24"/>
        </w:rPr>
      </w:pPr>
      <w:r w:rsidRPr="00247D2C">
        <w:rPr>
          <w:color w:val="auto"/>
          <w:sz w:val="24"/>
          <w:szCs w:val="24"/>
        </w:rPr>
        <w:t>Агин Н.И. Искусственный интеллект: современные подходы и решения. — Москва: Бином, 2022. — 352 с.</w:t>
      </w:r>
    </w:p>
    <w:p w14:paraId="293C4373" w14:textId="77777777" w:rsidR="00247D2C" w:rsidRPr="00247D2C" w:rsidRDefault="00247D2C" w:rsidP="00247D2C">
      <w:pPr>
        <w:pStyle w:val="a5"/>
        <w:numPr>
          <w:ilvl w:val="0"/>
          <w:numId w:val="4"/>
        </w:numPr>
        <w:rPr>
          <w:color w:val="auto"/>
          <w:sz w:val="24"/>
          <w:szCs w:val="24"/>
        </w:rPr>
      </w:pPr>
      <w:r w:rsidRPr="00247D2C">
        <w:rPr>
          <w:color w:val="auto"/>
          <w:sz w:val="24"/>
          <w:szCs w:val="24"/>
        </w:rPr>
        <w:t>Ермаков С.В., Чистякова С.Ю. Облачные технологии для бизнеса: архитектуры и решения. — Санкт-Петербург: Питер, 2023. — 208 с.</w:t>
      </w:r>
    </w:p>
    <w:p w14:paraId="07F44DAD" w14:textId="6B361207" w:rsidR="00247D2C" w:rsidRPr="00247D2C" w:rsidRDefault="00247D2C" w:rsidP="00247D2C">
      <w:pPr>
        <w:pStyle w:val="a5"/>
        <w:numPr>
          <w:ilvl w:val="0"/>
          <w:numId w:val="4"/>
        </w:numPr>
        <w:rPr>
          <w:color w:val="auto"/>
          <w:sz w:val="24"/>
          <w:szCs w:val="24"/>
        </w:rPr>
      </w:pPr>
      <w:proofErr w:type="spellStart"/>
      <w:r w:rsidRPr="00247D2C">
        <w:rPr>
          <w:color w:val="auto"/>
          <w:sz w:val="24"/>
          <w:szCs w:val="24"/>
        </w:rPr>
        <w:t>Машнин</w:t>
      </w:r>
      <w:proofErr w:type="spellEnd"/>
      <w:r w:rsidRPr="00247D2C">
        <w:rPr>
          <w:color w:val="auto"/>
          <w:sz w:val="24"/>
          <w:szCs w:val="24"/>
        </w:rPr>
        <w:t xml:space="preserve"> Д.И. </w:t>
      </w:r>
      <w:proofErr w:type="spellStart"/>
      <w:r w:rsidRPr="00247D2C">
        <w:rPr>
          <w:color w:val="auto"/>
          <w:sz w:val="24"/>
          <w:szCs w:val="24"/>
        </w:rPr>
        <w:t>Data</w:t>
      </w:r>
      <w:proofErr w:type="spellEnd"/>
      <w:r w:rsidRPr="00247D2C">
        <w:rPr>
          <w:color w:val="auto"/>
          <w:sz w:val="24"/>
          <w:szCs w:val="24"/>
        </w:rPr>
        <w:t xml:space="preserve"> </w:t>
      </w:r>
      <w:proofErr w:type="spellStart"/>
      <w:r w:rsidRPr="00247D2C">
        <w:rPr>
          <w:color w:val="auto"/>
          <w:sz w:val="24"/>
          <w:szCs w:val="24"/>
        </w:rPr>
        <w:t>Mining</w:t>
      </w:r>
      <w:proofErr w:type="spellEnd"/>
      <w:r w:rsidRPr="00247D2C">
        <w:rPr>
          <w:color w:val="auto"/>
          <w:sz w:val="24"/>
          <w:szCs w:val="24"/>
        </w:rPr>
        <w:t>:</w:t>
      </w:r>
      <w:r w:rsidRPr="00247D2C">
        <w:rPr>
          <w:color w:val="auto"/>
          <w:sz w:val="24"/>
          <w:szCs w:val="24"/>
          <w:lang w:val="ru-RU"/>
        </w:rPr>
        <w:t xml:space="preserve"> </w:t>
      </w:r>
      <w:r w:rsidRPr="00247D2C">
        <w:rPr>
          <w:color w:val="auto"/>
          <w:sz w:val="24"/>
          <w:szCs w:val="24"/>
        </w:rPr>
        <w:t>методы анализа данных. — Москва: ДМК Пресс,</w:t>
      </w:r>
      <w:r w:rsidRPr="00247D2C">
        <w:rPr>
          <w:color w:val="auto"/>
          <w:sz w:val="24"/>
          <w:szCs w:val="24"/>
          <w:lang w:val="ru-RU"/>
        </w:rPr>
        <w:t xml:space="preserve"> </w:t>
      </w:r>
      <w:r w:rsidRPr="00247D2C">
        <w:rPr>
          <w:color w:val="auto"/>
          <w:sz w:val="24"/>
          <w:szCs w:val="24"/>
        </w:rPr>
        <w:t>2022. — 416 с.</w:t>
      </w:r>
    </w:p>
    <w:p w14:paraId="4254907B" w14:textId="77777777" w:rsidR="008B7E9E" w:rsidRDefault="00247D2C" w:rsidP="00621DF1">
      <w:pPr>
        <w:pStyle w:val="a5"/>
        <w:numPr>
          <w:ilvl w:val="0"/>
          <w:numId w:val="4"/>
        </w:numPr>
        <w:spacing w:line="240" w:lineRule="auto"/>
        <w:rPr>
          <w:color w:val="auto"/>
          <w:sz w:val="24"/>
          <w:szCs w:val="24"/>
        </w:rPr>
      </w:pPr>
      <w:proofErr w:type="spellStart"/>
      <w:r w:rsidRPr="007A590E">
        <w:rPr>
          <w:color w:val="auto"/>
          <w:sz w:val="24"/>
          <w:szCs w:val="24"/>
        </w:rPr>
        <w:t>Школов</w:t>
      </w:r>
      <w:proofErr w:type="spellEnd"/>
      <w:r w:rsidRPr="007A590E">
        <w:rPr>
          <w:color w:val="auto"/>
          <w:sz w:val="24"/>
          <w:szCs w:val="24"/>
        </w:rPr>
        <w:t xml:space="preserve"> В.Р. Применение </w:t>
      </w:r>
      <w:proofErr w:type="spellStart"/>
      <w:r w:rsidRPr="007A590E">
        <w:rPr>
          <w:color w:val="auto"/>
          <w:sz w:val="24"/>
          <w:szCs w:val="24"/>
        </w:rPr>
        <w:t>Python</w:t>
      </w:r>
      <w:proofErr w:type="spellEnd"/>
      <w:r w:rsidRPr="007A590E">
        <w:rPr>
          <w:color w:val="auto"/>
          <w:sz w:val="24"/>
          <w:szCs w:val="24"/>
        </w:rPr>
        <w:t xml:space="preserve"> и библиотек машинного обучения к анализу бизнес-данных. — Новосибирск: СУНЦ, 2023. — 140 с.</w:t>
      </w:r>
    </w:p>
    <w:sectPr w:rsidR="008B7E9E" w:rsidSect="00925E54">
      <w:pgSz w:w="11907" w:h="16839" w:code="9"/>
      <w:pgMar w:top="851" w:right="851" w:bottom="851" w:left="851" w:header="720" w:footer="720" w:gutter="28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D04B2" w14:textId="77777777" w:rsidR="006B7126" w:rsidRDefault="006B7126">
      <w:r>
        <w:separator/>
      </w:r>
    </w:p>
  </w:endnote>
  <w:endnote w:type="continuationSeparator" w:id="0">
    <w:p w14:paraId="4FBA93F4" w14:textId="77777777" w:rsidR="006B7126" w:rsidRDefault="006B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FD808" w14:textId="77777777" w:rsidR="006B7126" w:rsidRDefault="006B7126">
      <w:r>
        <w:separator/>
      </w:r>
    </w:p>
  </w:footnote>
  <w:footnote w:type="continuationSeparator" w:id="0">
    <w:p w14:paraId="32DFBAEF" w14:textId="77777777" w:rsidR="006B7126" w:rsidRDefault="006B7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50F"/>
    <w:multiLevelType w:val="hybridMultilevel"/>
    <w:tmpl w:val="2662DCF0"/>
    <w:lvl w:ilvl="0" w:tplc="6396F636">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FA022D"/>
    <w:multiLevelType w:val="hybridMultilevel"/>
    <w:tmpl w:val="26088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47EC8"/>
    <w:multiLevelType w:val="singleLevel"/>
    <w:tmpl w:val="A7EED12E"/>
    <w:lvl w:ilvl="0">
      <w:start w:val="1"/>
      <w:numFmt w:val="bullet"/>
      <w:pStyle w:val="5-bullet"/>
      <w:lvlText w:val=""/>
      <w:lvlJc w:val="left"/>
      <w:pPr>
        <w:tabs>
          <w:tab w:val="num" w:pos="360"/>
        </w:tabs>
        <w:ind w:left="360" w:hanging="360"/>
      </w:pPr>
      <w:rPr>
        <w:rFonts w:ascii="Symbol" w:hAnsi="Symbol" w:hint="default"/>
      </w:rPr>
    </w:lvl>
  </w:abstractNum>
  <w:abstractNum w:abstractNumId="3" w15:restartNumberingAfterBreak="0">
    <w:nsid w:val="1DD779BA"/>
    <w:multiLevelType w:val="hybridMultilevel"/>
    <w:tmpl w:val="5E3697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2635A20"/>
    <w:multiLevelType w:val="hybridMultilevel"/>
    <w:tmpl w:val="2A80B9F2"/>
    <w:lvl w:ilvl="0" w:tplc="03589246">
      <w:start w:val="1"/>
      <w:numFmt w:val="bullet"/>
      <w:pStyle w:val="a"/>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795FEF"/>
    <w:multiLevelType w:val="hybridMultilevel"/>
    <w:tmpl w:val="626676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7B142FC"/>
    <w:multiLevelType w:val="hybridMultilevel"/>
    <w:tmpl w:val="D9589A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D4831FD"/>
    <w:multiLevelType w:val="hybridMultilevel"/>
    <w:tmpl w:val="CFAC73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F735E89"/>
    <w:multiLevelType w:val="hybridMultilevel"/>
    <w:tmpl w:val="EC787E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026DCB"/>
    <w:multiLevelType w:val="hybridMultilevel"/>
    <w:tmpl w:val="D92AB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2E3084"/>
    <w:multiLevelType w:val="hybridMultilevel"/>
    <w:tmpl w:val="D2A492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75447B8D"/>
    <w:multiLevelType w:val="hybridMultilevel"/>
    <w:tmpl w:val="3C329F26"/>
    <w:lvl w:ilvl="0" w:tplc="1264C776">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11"/>
  </w:num>
  <w:num w:numId="6">
    <w:abstractNumId w:val="8"/>
  </w:num>
  <w:num w:numId="7">
    <w:abstractNumId w:val="3"/>
  </w:num>
  <w:num w:numId="8">
    <w:abstractNumId w:val="1"/>
  </w:num>
  <w:num w:numId="9">
    <w:abstractNumId w:val="5"/>
  </w:num>
  <w:num w:numId="10">
    <w:abstractNumId w:val="0"/>
  </w:num>
  <w:num w:numId="11">
    <w:abstractNumId w:val="10"/>
  </w:num>
  <w:num w:numId="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mirrorMargin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8FD"/>
    <w:rsid w:val="000012D3"/>
    <w:rsid w:val="000C7805"/>
    <w:rsid w:val="000D475B"/>
    <w:rsid w:val="000F05BA"/>
    <w:rsid w:val="00102CE4"/>
    <w:rsid w:val="00156BE7"/>
    <w:rsid w:val="00157361"/>
    <w:rsid w:val="00162090"/>
    <w:rsid w:val="00197074"/>
    <w:rsid w:val="001D65DB"/>
    <w:rsid w:val="00202A7F"/>
    <w:rsid w:val="0021641F"/>
    <w:rsid w:val="002310CB"/>
    <w:rsid w:val="00247D2C"/>
    <w:rsid w:val="002507B4"/>
    <w:rsid w:val="002538FD"/>
    <w:rsid w:val="00256E37"/>
    <w:rsid w:val="00296CBA"/>
    <w:rsid w:val="002A5B18"/>
    <w:rsid w:val="002E33A3"/>
    <w:rsid w:val="00324B14"/>
    <w:rsid w:val="003642A9"/>
    <w:rsid w:val="00406B8F"/>
    <w:rsid w:val="00437E2C"/>
    <w:rsid w:val="00451861"/>
    <w:rsid w:val="00454A59"/>
    <w:rsid w:val="004551EE"/>
    <w:rsid w:val="00455768"/>
    <w:rsid w:val="00455CF4"/>
    <w:rsid w:val="00487546"/>
    <w:rsid w:val="004A0571"/>
    <w:rsid w:val="004C4A76"/>
    <w:rsid w:val="004C7725"/>
    <w:rsid w:val="0054029A"/>
    <w:rsid w:val="00562EBE"/>
    <w:rsid w:val="005A0E13"/>
    <w:rsid w:val="005C2D8B"/>
    <w:rsid w:val="005D14A1"/>
    <w:rsid w:val="005E23BC"/>
    <w:rsid w:val="005E2818"/>
    <w:rsid w:val="00627220"/>
    <w:rsid w:val="006529EA"/>
    <w:rsid w:val="00693412"/>
    <w:rsid w:val="006B7126"/>
    <w:rsid w:val="006D75F5"/>
    <w:rsid w:val="006E3C8E"/>
    <w:rsid w:val="006F5DE8"/>
    <w:rsid w:val="00731678"/>
    <w:rsid w:val="00754631"/>
    <w:rsid w:val="00764C67"/>
    <w:rsid w:val="00787A9D"/>
    <w:rsid w:val="00796E5E"/>
    <w:rsid w:val="007A590E"/>
    <w:rsid w:val="007E1A1A"/>
    <w:rsid w:val="007F0426"/>
    <w:rsid w:val="008244B9"/>
    <w:rsid w:val="00867E8E"/>
    <w:rsid w:val="00876838"/>
    <w:rsid w:val="008A1924"/>
    <w:rsid w:val="008B7E9E"/>
    <w:rsid w:val="00901B7E"/>
    <w:rsid w:val="009078B0"/>
    <w:rsid w:val="00917554"/>
    <w:rsid w:val="00925E54"/>
    <w:rsid w:val="009533A5"/>
    <w:rsid w:val="009642EB"/>
    <w:rsid w:val="00981E17"/>
    <w:rsid w:val="009B0B7E"/>
    <w:rsid w:val="009C2646"/>
    <w:rsid w:val="009E1A17"/>
    <w:rsid w:val="00A0177A"/>
    <w:rsid w:val="00A547DE"/>
    <w:rsid w:val="00A739D9"/>
    <w:rsid w:val="00A93B93"/>
    <w:rsid w:val="00AA72E9"/>
    <w:rsid w:val="00AD2B36"/>
    <w:rsid w:val="00B0259B"/>
    <w:rsid w:val="00BC624F"/>
    <w:rsid w:val="00BE477D"/>
    <w:rsid w:val="00C01AD5"/>
    <w:rsid w:val="00C13183"/>
    <w:rsid w:val="00C350ED"/>
    <w:rsid w:val="00C65093"/>
    <w:rsid w:val="00C912CD"/>
    <w:rsid w:val="00D026C5"/>
    <w:rsid w:val="00D13184"/>
    <w:rsid w:val="00D337C6"/>
    <w:rsid w:val="00D37928"/>
    <w:rsid w:val="00D47BD7"/>
    <w:rsid w:val="00D52D21"/>
    <w:rsid w:val="00D71790"/>
    <w:rsid w:val="00D7237F"/>
    <w:rsid w:val="00DB555D"/>
    <w:rsid w:val="00DE35D4"/>
    <w:rsid w:val="00E324D0"/>
    <w:rsid w:val="00E54785"/>
    <w:rsid w:val="00E739AB"/>
    <w:rsid w:val="00F05A72"/>
    <w:rsid w:val="00F30B8C"/>
    <w:rsid w:val="00FA50C4"/>
    <w:rsid w:val="00FB3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D68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D71790"/>
    <w:rPr>
      <w:rFonts w:ascii="Arial" w:hAnsi="Arial"/>
      <w:sz w:val="24"/>
    </w:rPr>
  </w:style>
  <w:style w:type="paragraph" w:styleId="2">
    <w:name w:val="heading 2"/>
    <w:aliases w:val="СтатьяПараграф"/>
    <w:basedOn w:val="a0"/>
    <w:next w:val="a0"/>
    <w:qFormat/>
    <w:rsid w:val="00D71790"/>
    <w:pPr>
      <w:keepNext/>
      <w:keepLines/>
      <w:suppressAutoHyphens/>
      <w:spacing w:after="240" w:line="264" w:lineRule="auto"/>
      <w:jc w:val="center"/>
      <w:outlineLvl w:val="1"/>
    </w:pPr>
    <w:rPr>
      <w:rFonts w:cs="Arial"/>
      <w:b/>
      <w:iCs/>
      <w:sz w:val="20"/>
    </w:rPr>
  </w:style>
  <w:style w:type="paragraph" w:styleId="4">
    <w:name w:val="heading 4"/>
    <w:aliases w:val="Заголовок 4 Знак Знак Знак Знак Знак Знак,Заголовок 4 Знак Знак Знак Знак Знак Знак1,Заголовок 4 Знак Знак Знак Знак Знак Знак2,Заголовок 4 Знак Знак Знак Знак Знак Знак Знак"/>
    <w:basedOn w:val="a0"/>
    <w:next w:val="a0"/>
    <w:qFormat/>
    <w:rsid w:val="00D71790"/>
    <w:pPr>
      <w:keepNext/>
      <w:spacing w:before="240" w:after="60" w:line="264" w:lineRule="auto"/>
      <w:ind w:firstLine="539"/>
      <w:outlineLvl w:val="3"/>
    </w:pPr>
    <w:rPr>
      <w:rFonts w:ascii="Times New Roman" w:hAnsi="Times New Roman"/>
      <w:b/>
      <w:bCs/>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5-bullet">
    <w:name w:val="5-bullet"/>
    <w:basedOn w:val="a0"/>
    <w:rsid w:val="00D71790"/>
    <w:pPr>
      <w:widowControl w:val="0"/>
      <w:numPr>
        <w:numId w:val="1"/>
      </w:numPr>
      <w:tabs>
        <w:tab w:val="clear" w:pos="360"/>
        <w:tab w:val="left" w:pos="907"/>
      </w:tabs>
      <w:ind w:left="850" w:hanging="283"/>
      <w:jc w:val="both"/>
    </w:pPr>
    <w:rPr>
      <w:rFonts w:ascii="Times New Roman" w:hAnsi="Times New Roman"/>
      <w:sz w:val="28"/>
    </w:rPr>
  </w:style>
  <w:style w:type="paragraph" w:customStyle="1" w:styleId="5-numeric">
    <w:name w:val="5-numeric"/>
    <w:basedOn w:val="a0"/>
    <w:rsid w:val="00D71790"/>
    <w:pPr>
      <w:ind w:left="1021" w:hanging="454"/>
      <w:jc w:val="both"/>
    </w:pPr>
    <w:rPr>
      <w:rFonts w:ascii="Times New Roman" w:hAnsi="Times New Roman"/>
      <w:noProof/>
      <w:color w:val="000000"/>
      <w:sz w:val="28"/>
    </w:rPr>
  </w:style>
  <w:style w:type="paragraph" w:customStyle="1" w:styleId="1-ru-2-author">
    <w:name w:val="1-ru-2-author"/>
    <w:basedOn w:val="a0"/>
    <w:next w:val="a0"/>
    <w:rsid w:val="00D71790"/>
    <w:pPr>
      <w:keepNext/>
      <w:spacing w:before="60"/>
    </w:pPr>
  </w:style>
  <w:style w:type="paragraph" w:customStyle="1" w:styleId="a4">
    <w:name w:val="Эпиграф"/>
    <w:basedOn w:val="a0"/>
    <w:rsid w:val="00D71790"/>
    <w:pPr>
      <w:spacing w:line="264" w:lineRule="auto"/>
      <w:ind w:left="1260"/>
      <w:jc w:val="right"/>
    </w:pPr>
    <w:rPr>
      <w:rFonts w:ascii="Times New Roman" w:hAnsi="Times New Roman"/>
      <w:i/>
      <w:sz w:val="20"/>
    </w:rPr>
  </w:style>
  <w:style w:type="paragraph" w:customStyle="1" w:styleId="a">
    <w:name w:val="СписочныйБюллетень"/>
    <w:basedOn w:val="a0"/>
    <w:rsid w:val="00D71790"/>
    <w:pPr>
      <w:numPr>
        <w:numId w:val="2"/>
      </w:numPr>
      <w:spacing w:line="264" w:lineRule="auto"/>
      <w:jc w:val="both"/>
    </w:pPr>
    <w:rPr>
      <w:rFonts w:ascii="Times New Roman" w:hAnsi="Times New Roman"/>
      <w:sz w:val="20"/>
      <w:szCs w:val="19"/>
    </w:rPr>
  </w:style>
  <w:style w:type="paragraph" w:customStyle="1" w:styleId="2-en-2-author">
    <w:name w:val="2-en-2-author"/>
    <w:basedOn w:val="1-ru-2-author"/>
    <w:next w:val="a0"/>
    <w:rsid w:val="00D71790"/>
  </w:style>
  <w:style w:type="paragraph" w:customStyle="1" w:styleId="3-epigr">
    <w:name w:val="3-epigr"/>
    <w:basedOn w:val="a0"/>
    <w:next w:val="4-text"/>
    <w:rsid w:val="00D71790"/>
    <w:pPr>
      <w:keepNext/>
      <w:spacing w:before="60" w:after="60"/>
      <w:jc w:val="right"/>
    </w:pPr>
    <w:rPr>
      <w:i/>
      <w:sz w:val="20"/>
    </w:rPr>
  </w:style>
  <w:style w:type="paragraph" w:customStyle="1" w:styleId="4-text">
    <w:name w:val="4-text"/>
    <w:basedOn w:val="a0"/>
    <w:rsid w:val="00D71790"/>
    <w:pPr>
      <w:widowControl w:val="0"/>
      <w:spacing w:line="360" w:lineRule="auto"/>
      <w:ind w:firstLine="567"/>
      <w:jc w:val="both"/>
    </w:pPr>
    <w:rPr>
      <w:rFonts w:ascii="Times New Roman" w:hAnsi="Times New Roman"/>
      <w:sz w:val="28"/>
    </w:rPr>
  </w:style>
  <w:style w:type="paragraph" w:customStyle="1" w:styleId="1-ru-1-zagl">
    <w:name w:val="1-ru-1-zagl"/>
    <w:basedOn w:val="a0"/>
    <w:next w:val="1-ru-2-author"/>
    <w:rsid w:val="00D71790"/>
    <w:pPr>
      <w:keepNext/>
      <w:keepLines/>
      <w:spacing w:before="240"/>
    </w:pPr>
    <w:rPr>
      <w:b/>
      <w:caps/>
      <w:sz w:val="28"/>
    </w:rPr>
  </w:style>
  <w:style w:type="paragraph" w:customStyle="1" w:styleId="2-en-1-zagl">
    <w:name w:val="2-en-1-zagl"/>
    <w:basedOn w:val="1-ru-1-zagl"/>
    <w:next w:val="2-en-2-author"/>
    <w:rsid w:val="00D71790"/>
    <w:pPr>
      <w:spacing w:before="120"/>
    </w:pPr>
  </w:style>
  <w:style w:type="paragraph" w:customStyle="1" w:styleId="1-ru-3-work">
    <w:name w:val="1-ru-3-work"/>
    <w:next w:val="a0"/>
    <w:rsid w:val="00D71790"/>
    <w:pPr>
      <w:keepNext/>
      <w:keepLines/>
      <w:suppressLineNumbers/>
      <w:suppressAutoHyphens/>
      <w:spacing w:after="60"/>
    </w:pPr>
    <w:rPr>
      <w:rFonts w:ascii="Arial" w:hAnsi="Arial" w:cs="Tahoma"/>
      <w:iCs/>
      <w:sz w:val="24"/>
    </w:rPr>
  </w:style>
  <w:style w:type="paragraph" w:customStyle="1" w:styleId="6-literatura">
    <w:name w:val="6-literatura"/>
    <w:basedOn w:val="4-text"/>
    <w:next w:val="5-numeric"/>
    <w:rsid w:val="00D71790"/>
    <w:pPr>
      <w:spacing w:before="60"/>
      <w:ind w:firstLine="0"/>
    </w:pPr>
    <w:rPr>
      <w:u w:val="single"/>
    </w:rPr>
  </w:style>
  <w:style w:type="paragraph" w:customStyle="1" w:styleId="1-ru-4-annot">
    <w:name w:val="1-ru-4-annot"/>
    <w:next w:val="2-en-1-zagl"/>
    <w:rsid w:val="00D71790"/>
    <w:pPr>
      <w:ind w:left="1134"/>
      <w:jc w:val="both"/>
    </w:pPr>
    <w:rPr>
      <w:sz w:val="28"/>
    </w:rPr>
  </w:style>
  <w:style w:type="paragraph" w:customStyle="1" w:styleId="2-en-3-work">
    <w:name w:val="2-en-3-work"/>
    <w:basedOn w:val="1-ru-3-work"/>
    <w:next w:val="a0"/>
    <w:rsid w:val="00D71790"/>
  </w:style>
  <w:style w:type="paragraph" w:customStyle="1" w:styleId="2-en-4-annot">
    <w:name w:val="2-en-4-annot"/>
    <w:basedOn w:val="1-ru-4-annot"/>
    <w:next w:val="3-epigr"/>
    <w:rsid w:val="00D71790"/>
    <w:rPr>
      <w:lang w:val="en-US"/>
    </w:rPr>
  </w:style>
  <w:style w:type="paragraph" w:customStyle="1" w:styleId="a5">
    <w:name w:val="списокЛитературы"/>
    <w:basedOn w:val="a0"/>
    <w:rsid w:val="00D71790"/>
    <w:pPr>
      <w:spacing w:line="30" w:lineRule="atLeast"/>
      <w:ind w:left="180" w:hanging="180"/>
      <w:jc w:val="both"/>
    </w:pPr>
    <w:rPr>
      <w:rFonts w:ascii="Times New Roman" w:hAnsi="Times New Roman"/>
      <w:color w:val="000000"/>
      <w:sz w:val="20"/>
      <w:szCs w:val="28"/>
      <w:lang w:val="ru-MD"/>
    </w:rPr>
  </w:style>
  <w:style w:type="table" w:styleId="a6">
    <w:name w:val="Table Grid"/>
    <w:basedOn w:val="a2"/>
    <w:rsid w:val="00D71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подрисуночный"/>
    <w:basedOn w:val="a5"/>
    <w:rsid w:val="00D71790"/>
    <w:pPr>
      <w:jc w:val="center"/>
    </w:pPr>
    <w:rPr>
      <w:rFonts w:ascii="Arial" w:hAnsi="Arial" w:cs="Arial"/>
      <w:color w:val="auto"/>
      <w:sz w:val="18"/>
      <w:szCs w:val="18"/>
      <w:lang w:val="ru-RU"/>
    </w:rPr>
  </w:style>
  <w:style w:type="paragraph" w:customStyle="1" w:styleId="a8">
    <w:name w:val="Рисунок"/>
    <w:basedOn w:val="a0"/>
    <w:rsid w:val="00D71790"/>
    <w:pPr>
      <w:keepNext/>
      <w:spacing w:before="360" w:after="240" w:line="264" w:lineRule="auto"/>
      <w:jc w:val="center"/>
    </w:pPr>
    <w:rPr>
      <w:rFonts w:ascii="Times New Roman" w:hAnsi="Times New Roman"/>
      <w:sz w:val="19"/>
      <w:szCs w:val="19"/>
    </w:rPr>
  </w:style>
  <w:style w:type="paragraph" w:customStyle="1" w:styleId="1">
    <w:name w:val="НадТабл1"/>
    <w:basedOn w:val="a9"/>
    <w:rsid w:val="00D71790"/>
    <w:pPr>
      <w:keepNext/>
      <w:spacing w:before="240" w:after="0" w:line="242" w:lineRule="auto"/>
      <w:ind w:left="0" w:firstLine="720"/>
      <w:jc w:val="right"/>
    </w:pPr>
    <w:rPr>
      <w:rFonts w:ascii="Times New Roman" w:hAnsi="Times New Roman"/>
      <w:sz w:val="20"/>
    </w:rPr>
  </w:style>
  <w:style w:type="paragraph" w:styleId="a9">
    <w:name w:val="Body Text Indent"/>
    <w:basedOn w:val="a0"/>
    <w:rsid w:val="00D71790"/>
    <w:pPr>
      <w:spacing w:after="120"/>
      <w:ind w:left="283"/>
    </w:pPr>
  </w:style>
  <w:style w:type="paragraph" w:customStyle="1" w:styleId="aa">
    <w:name w:val="Табличный"/>
    <w:basedOn w:val="a0"/>
    <w:autoRedefine/>
    <w:rsid w:val="00D71790"/>
    <w:pPr>
      <w:spacing w:line="264" w:lineRule="auto"/>
      <w:ind w:left="180" w:hanging="180"/>
      <w:jc w:val="center"/>
    </w:pPr>
    <w:rPr>
      <w:rFonts w:ascii="Times New Roman" w:hAnsi="Times New Roman"/>
      <w:snapToGrid w:val="0"/>
      <w:sz w:val="19"/>
      <w:szCs w:val="19"/>
    </w:rPr>
  </w:style>
  <w:style w:type="paragraph" w:styleId="ab">
    <w:name w:val="Balloon Text"/>
    <w:basedOn w:val="a0"/>
    <w:link w:val="ac"/>
    <w:rsid w:val="00AD2B36"/>
    <w:rPr>
      <w:rFonts w:ascii="Tahoma" w:hAnsi="Tahoma" w:cs="Tahoma"/>
      <w:sz w:val="16"/>
      <w:szCs w:val="16"/>
    </w:rPr>
  </w:style>
  <w:style w:type="character" w:customStyle="1" w:styleId="ac">
    <w:name w:val="Текст выноски Знак"/>
    <w:link w:val="ab"/>
    <w:rsid w:val="00AD2B36"/>
    <w:rPr>
      <w:rFonts w:ascii="Tahoma" w:hAnsi="Tahoma" w:cs="Tahoma"/>
      <w:sz w:val="16"/>
      <w:szCs w:val="16"/>
    </w:rPr>
  </w:style>
  <w:style w:type="character" w:styleId="ad">
    <w:name w:val="Placeholder Text"/>
    <w:uiPriority w:val="99"/>
    <w:semiHidden/>
    <w:rsid w:val="009642EB"/>
    <w:rPr>
      <w:color w:val="808080"/>
    </w:rPr>
  </w:style>
  <w:style w:type="paragraph" w:customStyle="1" w:styleId="40">
    <w:name w:val="4_Организация"/>
    <w:next w:val="a0"/>
    <w:link w:val="41"/>
    <w:autoRedefine/>
    <w:rsid w:val="002A5B18"/>
    <w:pPr>
      <w:jc w:val="center"/>
    </w:pPr>
    <w:rPr>
      <w:bCs/>
      <w:color w:val="808000"/>
      <w:sz w:val="24"/>
      <w:szCs w:val="24"/>
    </w:rPr>
  </w:style>
  <w:style w:type="paragraph" w:customStyle="1" w:styleId="0">
    <w:name w:val="0_Аннотация"/>
    <w:basedOn w:val="a0"/>
    <w:link w:val="00"/>
    <w:autoRedefine/>
    <w:rsid w:val="009B0B7E"/>
    <w:pPr>
      <w:spacing w:before="120" w:after="120" w:line="264" w:lineRule="auto"/>
      <w:jc w:val="center"/>
    </w:pPr>
    <w:rPr>
      <w:rFonts w:cs="Arial"/>
      <w:b/>
      <w:color w:val="0000FF"/>
      <w:szCs w:val="24"/>
    </w:rPr>
  </w:style>
  <w:style w:type="paragraph" w:customStyle="1" w:styleId="20">
    <w:name w:val="2_ФИО_т"/>
    <w:basedOn w:val="a0"/>
    <w:link w:val="21"/>
    <w:autoRedefine/>
    <w:rsid w:val="009B0B7E"/>
    <w:pPr>
      <w:spacing w:before="720"/>
      <w:jc w:val="center"/>
    </w:pPr>
    <w:rPr>
      <w:rFonts w:ascii="Times New Roman" w:hAnsi="Times New Roman"/>
      <w:color w:val="008000"/>
      <w:szCs w:val="24"/>
      <w:shd w:val="clear" w:color="auto" w:fill="FFFFFF"/>
      <w:lang w:val="en-US"/>
    </w:rPr>
  </w:style>
  <w:style w:type="paragraph" w:customStyle="1" w:styleId="01">
    <w:name w:val="0_Обычный_текст"/>
    <w:basedOn w:val="ae"/>
    <w:link w:val="02"/>
    <w:autoRedefine/>
    <w:rsid w:val="00E324D0"/>
    <w:pPr>
      <w:spacing w:after="0" w:line="264" w:lineRule="auto"/>
      <w:ind w:firstLine="360"/>
      <w:jc w:val="both"/>
    </w:pPr>
    <w:rPr>
      <w:rFonts w:ascii="Times New Roman" w:eastAsia="Calibri" w:hAnsi="Times New Roman"/>
      <w:bCs/>
      <w:szCs w:val="24"/>
      <w:shd w:val="clear" w:color="auto" w:fill="FFFFFF"/>
    </w:rPr>
  </w:style>
  <w:style w:type="paragraph" w:customStyle="1" w:styleId="3">
    <w:name w:val="3_Ключ. Слова"/>
    <w:basedOn w:val="a0"/>
    <w:link w:val="30"/>
    <w:autoRedefine/>
    <w:rsid w:val="009B0B7E"/>
    <w:pPr>
      <w:spacing w:before="120" w:after="120" w:line="264" w:lineRule="auto"/>
      <w:ind w:firstLine="567"/>
      <w:jc w:val="both"/>
    </w:pPr>
    <w:rPr>
      <w:rFonts w:ascii="Times New Roman" w:hAnsi="Times New Roman"/>
      <w:color w:val="FF9900"/>
      <w:szCs w:val="24"/>
    </w:rPr>
  </w:style>
  <w:style w:type="paragraph" w:customStyle="1" w:styleId="03">
    <w:name w:val="0_Рисунок_подп"/>
    <w:basedOn w:val="a0"/>
    <w:next w:val="01"/>
    <w:autoRedefine/>
    <w:rsid w:val="009B0B7E"/>
    <w:pPr>
      <w:spacing w:after="120"/>
      <w:jc w:val="center"/>
    </w:pPr>
    <w:rPr>
      <w:rFonts w:ascii="Times New Roman" w:eastAsia="Calibri" w:hAnsi="Times New Roman"/>
      <w:color w:val="333399"/>
      <w:szCs w:val="24"/>
      <w:shd w:val="clear" w:color="auto" w:fill="FFFFFF"/>
    </w:rPr>
  </w:style>
  <w:style w:type="paragraph" w:customStyle="1" w:styleId="10">
    <w:name w:val="1_Название_англ"/>
    <w:basedOn w:val="a0"/>
    <w:link w:val="11"/>
    <w:autoRedefine/>
    <w:rsid w:val="002A5B18"/>
    <w:pPr>
      <w:spacing w:before="240" w:after="240" w:line="264" w:lineRule="auto"/>
      <w:jc w:val="center"/>
    </w:pPr>
    <w:rPr>
      <w:rFonts w:cs="Arial"/>
      <w:b/>
      <w:color w:val="FF00FF"/>
      <w:szCs w:val="24"/>
      <w:lang w:val="en-US"/>
    </w:rPr>
  </w:style>
  <w:style w:type="character" w:customStyle="1" w:styleId="00">
    <w:name w:val="0_Аннотация Знак"/>
    <w:link w:val="0"/>
    <w:rsid w:val="009B0B7E"/>
    <w:rPr>
      <w:rFonts w:ascii="Arial" w:hAnsi="Arial" w:cs="Arial"/>
      <w:b/>
      <w:color w:val="0000FF"/>
      <w:sz w:val="24"/>
      <w:szCs w:val="24"/>
      <w:lang w:val="ru-RU" w:eastAsia="ru-RU" w:bidi="ar-SA"/>
    </w:rPr>
  </w:style>
  <w:style w:type="character" w:customStyle="1" w:styleId="41">
    <w:name w:val="4_Организация Знак"/>
    <w:link w:val="40"/>
    <w:rsid w:val="002A5B18"/>
    <w:rPr>
      <w:bCs/>
      <w:color w:val="808000"/>
      <w:sz w:val="24"/>
      <w:szCs w:val="24"/>
      <w:lang w:val="ru-RU" w:eastAsia="ru-RU" w:bidi="ar-SA"/>
    </w:rPr>
  </w:style>
  <w:style w:type="character" w:customStyle="1" w:styleId="02">
    <w:name w:val="0_Обычный_текст Знак"/>
    <w:link w:val="01"/>
    <w:locked/>
    <w:rsid w:val="00E324D0"/>
    <w:rPr>
      <w:rFonts w:eastAsia="Calibri"/>
      <w:bCs/>
      <w:sz w:val="24"/>
      <w:szCs w:val="24"/>
    </w:rPr>
  </w:style>
  <w:style w:type="paragraph" w:customStyle="1" w:styleId="12">
    <w:name w:val="1_Название"/>
    <w:basedOn w:val="a0"/>
    <w:link w:val="13"/>
    <w:autoRedefine/>
    <w:rsid w:val="009B0B7E"/>
    <w:pPr>
      <w:spacing w:before="240" w:after="240" w:line="264" w:lineRule="auto"/>
      <w:jc w:val="center"/>
    </w:pPr>
    <w:rPr>
      <w:rFonts w:cs="Arial"/>
      <w:b/>
      <w:bCs/>
      <w:color w:val="993300"/>
      <w:kern w:val="1"/>
      <w:szCs w:val="24"/>
      <w:u w:color="000000"/>
      <w:shd w:val="clear" w:color="auto" w:fill="FFFFFF"/>
    </w:rPr>
  </w:style>
  <w:style w:type="character" w:customStyle="1" w:styleId="13">
    <w:name w:val="1_Название Знак"/>
    <w:link w:val="12"/>
    <w:rsid w:val="009B0B7E"/>
    <w:rPr>
      <w:rFonts w:ascii="Arial" w:hAnsi="Arial" w:cs="Arial"/>
      <w:b/>
      <w:bCs/>
      <w:color w:val="993300"/>
      <w:kern w:val="1"/>
      <w:sz w:val="24"/>
      <w:szCs w:val="24"/>
      <w:u w:color="000000"/>
      <w:shd w:val="clear" w:color="auto" w:fill="FFFFFF"/>
      <w:lang w:val="ru-RU" w:eastAsia="ru-RU" w:bidi="ar-SA"/>
    </w:rPr>
  </w:style>
  <w:style w:type="character" w:customStyle="1" w:styleId="21">
    <w:name w:val="2_ФИО_т Знак"/>
    <w:link w:val="20"/>
    <w:rsid w:val="009B0B7E"/>
    <w:rPr>
      <w:color w:val="008000"/>
      <w:sz w:val="24"/>
      <w:szCs w:val="24"/>
      <w:shd w:val="clear" w:color="auto" w:fill="FFFFFF"/>
      <w:lang w:val="en-US" w:eastAsia="ru-RU" w:bidi="ar-SA"/>
    </w:rPr>
  </w:style>
  <w:style w:type="paragraph" w:customStyle="1" w:styleId="22">
    <w:name w:val="2_ФИО_т_англ"/>
    <w:basedOn w:val="20"/>
    <w:link w:val="23"/>
    <w:autoRedefine/>
    <w:rsid w:val="009B0B7E"/>
    <w:pPr>
      <w:spacing w:before="120"/>
    </w:pPr>
    <w:rPr>
      <w:color w:val="33CCCC"/>
      <w:kern w:val="36"/>
      <w:lang w:val="ru-RU" w:eastAsia="en-US"/>
    </w:rPr>
  </w:style>
  <w:style w:type="character" w:customStyle="1" w:styleId="23">
    <w:name w:val="2_ФИО_т_англ Знак"/>
    <w:link w:val="22"/>
    <w:rsid w:val="009B0B7E"/>
    <w:rPr>
      <w:color w:val="33CCCC"/>
      <w:kern w:val="36"/>
      <w:sz w:val="24"/>
      <w:szCs w:val="24"/>
      <w:shd w:val="clear" w:color="auto" w:fill="FFFFFF"/>
      <w:lang w:val="ru-RU" w:eastAsia="en-US" w:bidi="ar-SA"/>
    </w:rPr>
  </w:style>
  <w:style w:type="character" w:customStyle="1" w:styleId="30">
    <w:name w:val="3_Ключ. Слова Знак"/>
    <w:link w:val="3"/>
    <w:rsid w:val="009B0B7E"/>
    <w:rPr>
      <w:color w:val="FF9900"/>
      <w:sz w:val="24"/>
      <w:szCs w:val="24"/>
      <w:lang w:val="ru-RU" w:eastAsia="ru-RU" w:bidi="ar-SA"/>
    </w:rPr>
  </w:style>
  <w:style w:type="character" w:customStyle="1" w:styleId="11">
    <w:name w:val="1_Название_англ Знак"/>
    <w:link w:val="10"/>
    <w:rsid w:val="002A5B18"/>
    <w:rPr>
      <w:rFonts w:ascii="Arial" w:hAnsi="Arial" w:cs="Arial"/>
      <w:b/>
      <w:color w:val="FF00FF"/>
      <w:sz w:val="24"/>
      <w:szCs w:val="24"/>
      <w:lang w:val="en-US" w:eastAsia="ru-RU" w:bidi="ar-SA"/>
    </w:rPr>
  </w:style>
  <w:style w:type="paragraph" w:styleId="ae">
    <w:name w:val="Body Text"/>
    <w:basedOn w:val="a0"/>
    <w:rsid w:val="009B0B7E"/>
    <w:pPr>
      <w:spacing w:after="120"/>
    </w:pPr>
  </w:style>
  <w:style w:type="paragraph" w:customStyle="1" w:styleId="af">
    <w:name w:val="Стиль Эпиграф"/>
    <w:basedOn w:val="a4"/>
    <w:autoRedefine/>
    <w:rsid w:val="00C01AD5"/>
    <w:pPr>
      <w:spacing w:line="240" w:lineRule="auto"/>
    </w:pPr>
    <w:rPr>
      <w:iCs/>
      <w:color w:val="666699"/>
      <w:sz w:val="24"/>
    </w:rPr>
  </w:style>
  <w:style w:type="character" w:styleId="af0">
    <w:name w:val="Strong"/>
    <w:basedOn w:val="a1"/>
    <w:uiPriority w:val="22"/>
    <w:qFormat/>
    <w:rsid w:val="00E324D0"/>
    <w:rPr>
      <w:b/>
      <w:bCs/>
    </w:rPr>
  </w:style>
  <w:style w:type="paragraph" w:styleId="af1">
    <w:name w:val="Revision"/>
    <w:hidden/>
    <w:uiPriority w:val="99"/>
    <w:semiHidden/>
    <w:rsid w:val="002507B4"/>
    <w:rPr>
      <w:rFonts w:ascii="Arial" w:hAnsi="Arial"/>
      <w:sz w:val="24"/>
    </w:rPr>
  </w:style>
  <w:style w:type="character" w:styleId="af2">
    <w:name w:val="Subtle Emphasis"/>
    <w:basedOn w:val="a1"/>
    <w:uiPriority w:val="19"/>
    <w:qFormat/>
    <w:rsid w:val="00A0177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intech\LOCALS~1\Temp\Rar$DI00.000\&#1064;&#1072;&#1073;&#1083;&#1086;&#1085;_&#1076;&#1083;&#1103;_&#1090;&#1077;&#1079;&#1080;&#1089;&#1086;&#1074;_1&#1089;_201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Шаблон_для_тезисов_1с_2010.dot</Template>
  <TotalTime>0</TotalTime>
  <Pages>1</Pages>
  <Words>789</Words>
  <Characters>4500</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"[введите сюда Фамилию И</vt:lpstr>
      <vt:lpstr>"[введите сюда Фамилию И</vt:lpstr>
    </vt:vector>
  </TitlesOfParts>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"[введите сюда Фамилию И</dc:title>
  <dc:subject/>
  <dc:creator/>
  <cp:keywords/>
  <cp:lastModifiedBy/>
  <cp:revision>1</cp:revision>
  <cp:lastPrinted>1999-10-14T14:53:00Z</cp:lastPrinted>
  <dcterms:created xsi:type="dcterms:W3CDTF">2025-12-22T04:39:00Z</dcterms:created>
  <dcterms:modified xsi:type="dcterms:W3CDTF">2026-01-30T10:52:00Z</dcterms:modified>
</cp:coreProperties>
</file>